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5DD5" w14:textId="77777777" w:rsidR="002336E8" w:rsidRPr="002336E8" w:rsidRDefault="002336E8" w:rsidP="002336E8">
      <w:pPr>
        <w:pStyle w:val="Heading1"/>
        <w:rPr>
          <w:rFonts w:ascii="Times New Roman" w:hAnsi="Times New Roman" w:cs="Times New Roman"/>
          <w:color w:val="auto"/>
        </w:rPr>
      </w:pPr>
      <w:bookmarkStart w:id="0" w:name="_Toc160184743"/>
      <w:r w:rsidRPr="002336E8">
        <w:rPr>
          <w:rFonts w:ascii="Times New Roman" w:hAnsi="Times New Roman" w:cs="Times New Roman"/>
          <w:color w:val="auto"/>
        </w:rPr>
        <w:t>Practice/Training Groups (Group Advancement):</w:t>
      </w:r>
      <w:bookmarkEnd w:id="0"/>
    </w:p>
    <w:p w14:paraId="13E891F8" w14:textId="77777777" w:rsidR="002336E8" w:rsidRPr="002336E8" w:rsidRDefault="002336E8" w:rsidP="002336E8">
      <w:pPr>
        <w:rPr>
          <w:rFonts w:ascii="Times New Roman" w:hAnsi="Times New Roman" w:cs="Times New Roman"/>
        </w:rPr>
      </w:pPr>
      <w:bookmarkStart w:id="1" w:name="_Toc160184744"/>
      <w:r w:rsidRPr="002336E8">
        <w:rPr>
          <w:rStyle w:val="Heading2Char"/>
          <w:rFonts w:ascii="Times New Roman" w:hAnsi="Times New Roman" w:cs="Times New Roman"/>
          <w:color w:val="auto"/>
        </w:rPr>
        <w:t>Novice (Group 1)</w:t>
      </w:r>
      <w:bookmarkEnd w:id="1"/>
      <w:r w:rsidRPr="002336E8">
        <w:rPr>
          <w:rFonts w:ascii="Times New Roman" w:hAnsi="Times New Roman" w:cs="Times New Roman"/>
        </w:rPr>
        <w:t xml:space="preserve"> - This is the clubs entry level group; this group provides an introduction to competitive swimming. Ideally swimmer should have completed a learn-to-swim program (YMCA, Red Cross) to the highest level. The swim team is not intended to be a substitute for swim lessons. Swimmers should have ability to swim a solid freestyle and backstroke and have a fundamental knowledge of breaststroke and butterfly. New swimmers will be asked to demonstrate the ability to: </w:t>
      </w:r>
    </w:p>
    <w:p w14:paraId="5C34858C"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Swim one lap of the pool without stopping of freestyle stroke </w:t>
      </w:r>
    </w:p>
    <w:p w14:paraId="65F43D60"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Complete one length of pool in backstroke </w:t>
      </w:r>
    </w:p>
    <w:p w14:paraId="65E36CD5"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Demonstrate fundamental knowledge of breast stroke and preferably butterfly </w:t>
      </w:r>
    </w:p>
    <w:p w14:paraId="60D302DD"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Be comfortable swimming with head in the water </w:t>
      </w:r>
    </w:p>
    <w:p w14:paraId="1A21D02C"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Show ability to dive from the side of the pool </w:t>
      </w:r>
    </w:p>
    <w:p w14:paraId="1E3BF371" w14:textId="77777777" w:rsidR="002336E8" w:rsidRPr="002336E8" w:rsidRDefault="002336E8" w:rsidP="002336E8">
      <w:pPr>
        <w:pStyle w:val="ListParagraph"/>
        <w:numPr>
          <w:ilvl w:val="0"/>
          <w:numId w:val="1"/>
        </w:numPr>
        <w:rPr>
          <w:rFonts w:ascii="Times New Roman" w:hAnsi="Times New Roman" w:cs="Times New Roman"/>
        </w:rPr>
      </w:pPr>
      <w:r w:rsidRPr="002336E8">
        <w:rPr>
          <w:rFonts w:ascii="Times New Roman" w:hAnsi="Times New Roman" w:cs="Times New Roman"/>
        </w:rPr>
        <w:t xml:space="preserve">Tread water for minimum of 30 seconds </w:t>
      </w:r>
    </w:p>
    <w:p w14:paraId="7CF6E627" w14:textId="77777777" w:rsidR="002336E8" w:rsidRPr="002336E8" w:rsidRDefault="002336E8" w:rsidP="002336E8">
      <w:pPr>
        <w:rPr>
          <w:rFonts w:ascii="Times New Roman" w:hAnsi="Times New Roman" w:cs="Times New Roman"/>
        </w:rPr>
      </w:pPr>
    </w:p>
    <w:p w14:paraId="26E85789" w14:textId="77777777" w:rsidR="002336E8" w:rsidRPr="002336E8" w:rsidRDefault="002336E8" w:rsidP="002336E8">
      <w:pPr>
        <w:rPr>
          <w:rFonts w:ascii="Times New Roman" w:hAnsi="Times New Roman" w:cs="Times New Roman"/>
          <w:b/>
        </w:rPr>
      </w:pPr>
      <w:r w:rsidRPr="002336E8">
        <w:rPr>
          <w:rFonts w:ascii="Times New Roman" w:hAnsi="Times New Roman" w:cs="Times New Roman"/>
        </w:rPr>
        <w:t>Practice focuses on developing proper competitive swimming stroke technique in all four strokes and beginning endurance build and lung capacity. The basics of starts, turns and breakouts are also introduced as well as bilateral breathing. Competition in STSL league meets is expected as swimmer as readiness develops. Distances typically competed in are 25 &amp; 50 yards or meters and the 100 medley (25 each stroke).</w:t>
      </w:r>
    </w:p>
    <w:p w14:paraId="3A72F5DE" w14:textId="77777777" w:rsidR="002336E8" w:rsidRPr="002336E8" w:rsidRDefault="002336E8" w:rsidP="002336E8">
      <w:pPr>
        <w:rPr>
          <w:rFonts w:ascii="Times New Roman" w:hAnsi="Times New Roman" w:cs="Times New Roman"/>
          <w:b/>
        </w:rPr>
      </w:pPr>
    </w:p>
    <w:p w14:paraId="674F09FB" w14:textId="77777777" w:rsidR="002336E8" w:rsidRPr="002336E8" w:rsidRDefault="002336E8" w:rsidP="002336E8">
      <w:pPr>
        <w:shd w:val="clear" w:color="auto" w:fill="FFFFFF"/>
        <w:rPr>
          <w:rFonts w:ascii="Times New Roman" w:eastAsia="Times New Roman" w:hAnsi="Times New Roman" w:cs="Times New Roman"/>
          <w:sz w:val="24"/>
          <w:szCs w:val="24"/>
        </w:rPr>
      </w:pPr>
      <w:r w:rsidRPr="002336E8">
        <w:rPr>
          <w:rFonts w:ascii="Times New Roman" w:eastAsia="Times New Roman" w:hAnsi="Times New Roman" w:cs="Times New Roman"/>
          <w:sz w:val="24"/>
          <w:szCs w:val="24"/>
        </w:rPr>
        <w:t xml:space="preserve">Group level moves are based on skill, maturity, speed, times, endurance, age, the skill level of everyone on the team and in a group, lane space and a whole slew of other things. It is not based on who else in in a higher group level, if the swimmer makes a certain time in an event or is a certain age. </w:t>
      </w:r>
      <w:r w:rsidRPr="002336E8">
        <w:rPr>
          <w:rFonts w:ascii="Times New Roman" w:eastAsia="Times New Roman" w:hAnsi="Times New Roman" w:cs="Times New Roman"/>
          <w:b/>
          <w:bCs/>
          <w:sz w:val="24"/>
          <w:szCs w:val="24"/>
        </w:rPr>
        <w:t>GROUP LEVEL IS DETERMINED BY COACHES! PARENTS, SWIMMERS, NONCOACH BOARD MEMBERS DO NOT HAVE A SAY IN WHICH GROUP THE WILL PARTICIPATE IN. THIS IS TO ENSURE ALL SWIMMERS GET THE ATTENTION AT PRACTICE THEY DESERVE AND TO ENSURE SAFETY OF ALL OUR SWIMMERS</w:t>
      </w:r>
      <w:r w:rsidRPr="002336E8">
        <w:rPr>
          <w:rFonts w:ascii="Times New Roman" w:eastAsia="Times New Roman" w:hAnsi="Times New Roman" w:cs="Times New Roman"/>
          <w:sz w:val="24"/>
          <w:szCs w:val="24"/>
        </w:rPr>
        <w:t>!</w:t>
      </w:r>
    </w:p>
    <w:p w14:paraId="5E3ED532" w14:textId="77777777" w:rsidR="002336E8" w:rsidRPr="002336E8" w:rsidRDefault="002336E8" w:rsidP="002336E8">
      <w:pPr>
        <w:shd w:val="clear" w:color="auto" w:fill="FFFFFF"/>
        <w:rPr>
          <w:rFonts w:ascii="Times New Roman" w:eastAsia="Times New Roman" w:hAnsi="Times New Roman" w:cs="Times New Roman"/>
          <w:sz w:val="24"/>
          <w:szCs w:val="24"/>
        </w:rPr>
      </w:pPr>
    </w:p>
    <w:p w14:paraId="2B85D866" w14:textId="77777777" w:rsidR="002336E8" w:rsidRPr="002336E8" w:rsidRDefault="002336E8" w:rsidP="002336E8">
      <w:pPr>
        <w:shd w:val="clear" w:color="auto" w:fill="FFFFFF"/>
        <w:rPr>
          <w:rFonts w:ascii="Times New Roman" w:hAnsi="Times New Roman" w:cs="Times New Roman"/>
        </w:rPr>
      </w:pPr>
      <w:bookmarkStart w:id="2" w:name="_Toc160184745"/>
      <w:r w:rsidRPr="002336E8">
        <w:rPr>
          <w:rStyle w:val="Heading2Char"/>
          <w:rFonts w:ascii="Times New Roman" w:hAnsi="Times New Roman" w:cs="Times New Roman"/>
          <w:color w:val="auto"/>
        </w:rPr>
        <w:t>Intermediate (Group 2)</w:t>
      </w:r>
      <w:bookmarkEnd w:id="2"/>
      <w:r w:rsidRPr="002336E8">
        <w:rPr>
          <w:rFonts w:ascii="Times New Roman" w:hAnsi="Times New Roman" w:cs="Times New Roman"/>
        </w:rPr>
        <w:t xml:space="preserve"> - Swimmers progress to this level at the coach’s discretion after mastering all four competitive stroke elements, starts and turns, and show a readiness to improve competitive performance and endurance. Swimmers must have demonstrated proficiency in starts and turns for all strokes and clearly understand competitive swimming rules. Swimmers advancing to this level should be able to obtain silver time standards. Intermediate level swimmers are expected to participate in scheduled STSL league meets as well as encouraged to participate in larger USA invitational meets.</w:t>
      </w:r>
    </w:p>
    <w:p w14:paraId="160CE595" w14:textId="77777777" w:rsidR="002336E8" w:rsidRPr="002336E8" w:rsidRDefault="002336E8" w:rsidP="002336E8">
      <w:pPr>
        <w:shd w:val="clear" w:color="auto" w:fill="FFFFFF"/>
        <w:rPr>
          <w:rFonts w:ascii="Times New Roman" w:eastAsia="Times New Roman" w:hAnsi="Times New Roman" w:cs="Times New Roman"/>
          <w:sz w:val="24"/>
          <w:szCs w:val="24"/>
        </w:rPr>
      </w:pPr>
    </w:p>
    <w:p w14:paraId="07D03F21" w14:textId="77777777" w:rsidR="002336E8" w:rsidRPr="002336E8" w:rsidRDefault="002336E8" w:rsidP="002336E8">
      <w:pPr>
        <w:shd w:val="clear" w:color="auto" w:fill="FFFFFF"/>
        <w:rPr>
          <w:rFonts w:ascii="Times New Roman" w:eastAsia="Times New Roman" w:hAnsi="Times New Roman" w:cs="Times New Roman"/>
          <w:sz w:val="24"/>
          <w:szCs w:val="24"/>
        </w:rPr>
      </w:pPr>
      <w:bookmarkStart w:id="3" w:name="_Toc160184746"/>
      <w:r w:rsidRPr="002336E8">
        <w:rPr>
          <w:rStyle w:val="Heading2Char"/>
          <w:rFonts w:ascii="Times New Roman" w:hAnsi="Times New Roman" w:cs="Times New Roman"/>
          <w:color w:val="auto"/>
        </w:rPr>
        <w:t>Senior (Group 3)</w:t>
      </w:r>
      <w:bookmarkEnd w:id="3"/>
      <w:r w:rsidRPr="002336E8">
        <w:rPr>
          <w:rFonts w:ascii="Times New Roman" w:hAnsi="Times New Roman" w:cs="Times New Roman"/>
        </w:rPr>
        <w:t xml:space="preserve"> - Swimmers move into this group at the invitation of the coaching staff. Athletes in this group are usually at least 11-12 years old. Swimmers at this level have demonstrated mastery in all strokes, turns and starts and are dedicated, competitive swimmers. Training at this level is more intense designed to prepare for higher levels of competition (varsity and on). Competing at scheduled league swim meets and invitational meets is expected and swimmers should be able to meet silver time standards and aiming for gold times in multiple events</w:t>
      </w:r>
    </w:p>
    <w:p w14:paraId="5B1278BA" w14:textId="77777777" w:rsidR="002336E8" w:rsidRPr="002336E8" w:rsidRDefault="002336E8" w:rsidP="002336E8">
      <w:pPr>
        <w:shd w:val="clear" w:color="auto" w:fill="FFFFFF"/>
        <w:rPr>
          <w:rFonts w:ascii="Times New Roman" w:eastAsia="Times New Roman" w:hAnsi="Times New Roman" w:cs="Times New Roman"/>
          <w:sz w:val="24"/>
          <w:szCs w:val="24"/>
        </w:rPr>
      </w:pPr>
    </w:p>
    <w:p w14:paraId="6EAE6A0F" w14:textId="77777777" w:rsidR="002336E8" w:rsidRPr="002336E8" w:rsidRDefault="002336E8" w:rsidP="002336E8">
      <w:pPr>
        <w:shd w:val="clear" w:color="auto" w:fill="FFFFFF"/>
        <w:rPr>
          <w:rFonts w:ascii="Times New Roman" w:eastAsia="Times New Roman" w:hAnsi="Times New Roman" w:cs="Times New Roman"/>
          <w:sz w:val="24"/>
          <w:szCs w:val="24"/>
        </w:rPr>
      </w:pPr>
      <w:r w:rsidRPr="002336E8">
        <w:rPr>
          <w:rFonts w:ascii="Times New Roman" w:eastAsia="Times New Roman" w:hAnsi="Times New Roman" w:cs="Times New Roman"/>
          <w:sz w:val="24"/>
          <w:szCs w:val="24"/>
        </w:rPr>
        <w:t xml:space="preserve">Once Again: Group level moves are based on skill, maturity, speed, times, endurance, age, the skill level of everyone on the team and in a group, lane space and a whole slew of other things. It is not based on who else in in a higher group level, if the swimmer makes a certain time in an event or is a certain age. </w:t>
      </w:r>
      <w:r w:rsidRPr="002336E8">
        <w:rPr>
          <w:rFonts w:ascii="Times New Roman" w:eastAsia="Times New Roman" w:hAnsi="Times New Roman" w:cs="Times New Roman"/>
          <w:b/>
          <w:bCs/>
          <w:sz w:val="24"/>
          <w:szCs w:val="24"/>
        </w:rPr>
        <w:t xml:space="preserve">GROUP LEVEL IS DETERMINED BY COACHES! PARENTS, SWIMMERS, NONCOACH BOARD MEMBERS DO NOT HAVE A SAY IN WHICH </w:t>
      </w:r>
      <w:r w:rsidRPr="002336E8">
        <w:rPr>
          <w:rFonts w:ascii="Times New Roman" w:eastAsia="Times New Roman" w:hAnsi="Times New Roman" w:cs="Times New Roman"/>
          <w:b/>
          <w:bCs/>
          <w:sz w:val="24"/>
          <w:szCs w:val="24"/>
        </w:rPr>
        <w:lastRenderedPageBreak/>
        <w:t>GROUP THE WILL PARTICIPATE IN. THIS IS TO ENSURE ALL SWIMMERS GET THE ATTENTION AT PRACTICE THEY DESERVE AND TO ENSURE SAFETY OF ALL OUR SWIMMERS</w:t>
      </w:r>
      <w:r w:rsidRPr="002336E8">
        <w:rPr>
          <w:rFonts w:ascii="Times New Roman" w:eastAsia="Times New Roman" w:hAnsi="Times New Roman" w:cs="Times New Roman"/>
          <w:sz w:val="24"/>
          <w:szCs w:val="24"/>
        </w:rPr>
        <w:t>!</w:t>
      </w:r>
    </w:p>
    <w:p w14:paraId="3427B045"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 xml:space="preserve">Attendance: Does the swimmer consistently attend scheduled practices set per level? </w:t>
      </w:r>
    </w:p>
    <w:p w14:paraId="71A2136A"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 xml:space="preserve">Does he or she show desire to increase his or her commitment? Is meet attendance on a regular basis? </w:t>
      </w:r>
    </w:p>
    <w:p w14:paraId="71CFCD3B"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 xml:space="preserve">Technique: Is the swimmer’s technique strong enough to maintain at next level, </w:t>
      </w:r>
      <w:proofErr w:type="gramStart"/>
      <w:r w:rsidRPr="002336E8">
        <w:rPr>
          <w:rFonts w:ascii="Times New Roman" w:hAnsi="Times New Roman" w:cs="Times New Roman"/>
        </w:rPr>
        <w:t>i.e.</w:t>
      </w:r>
      <w:proofErr w:type="gramEnd"/>
      <w:r w:rsidRPr="002336E8">
        <w:rPr>
          <w:rFonts w:ascii="Times New Roman" w:hAnsi="Times New Roman" w:cs="Times New Roman"/>
        </w:rPr>
        <w:t xml:space="preserve"> meet interval times for sets, when training is increased? Does he/she listen to coach feedback and correction to improve technique opportunities? </w:t>
      </w:r>
    </w:p>
    <w:p w14:paraId="4C0136DC"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 xml:space="preserve">Time Standards: Does the swimmer understand goal setting, and have ability and desire to reach the USA time standards based on group level? </w:t>
      </w:r>
    </w:p>
    <w:p w14:paraId="65A27B73"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Body Conditioning: Is the swimmer’s body in proper condition for the appropriate swim level?</w:t>
      </w:r>
    </w:p>
    <w:p w14:paraId="2566C957" w14:textId="77777777" w:rsidR="002336E8" w:rsidRPr="002336E8" w:rsidRDefault="002336E8" w:rsidP="002336E8">
      <w:pPr>
        <w:pStyle w:val="ListParagraph"/>
        <w:numPr>
          <w:ilvl w:val="0"/>
          <w:numId w:val="2"/>
        </w:numPr>
        <w:shd w:val="clear" w:color="auto" w:fill="FFFFFF"/>
        <w:rPr>
          <w:rFonts w:ascii="Times New Roman" w:hAnsi="Times New Roman" w:cs="Times New Roman"/>
        </w:rPr>
      </w:pPr>
      <w:r w:rsidRPr="002336E8">
        <w:rPr>
          <w:rFonts w:ascii="Times New Roman" w:hAnsi="Times New Roman" w:cs="Times New Roman"/>
        </w:rPr>
        <w:t xml:space="preserve">Maturity &amp; Responsibility: Overall does the swimmer demonstrate readiness and determination to advance to the next level of training. The swimmer must also present strong work ethic as well as show proper attentiveness, respect and response to constructive feedback and coaching. </w:t>
      </w:r>
    </w:p>
    <w:p w14:paraId="7346CAEC" w14:textId="7E53ACD5" w:rsidR="002336E8" w:rsidRPr="002336E8" w:rsidRDefault="002336E8" w:rsidP="002336E8">
      <w:pPr>
        <w:pStyle w:val="ListParagraph"/>
        <w:numPr>
          <w:ilvl w:val="0"/>
          <w:numId w:val="2"/>
        </w:numPr>
        <w:shd w:val="clear" w:color="auto" w:fill="FFFFFF"/>
        <w:rPr>
          <w:rFonts w:ascii="Times New Roman" w:eastAsia="Times New Roman" w:hAnsi="Times New Roman" w:cs="Times New Roman"/>
          <w:sz w:val="24"/>
          <w:szCs w:val="24"/>
        </w:rPr>
      </w:pPr>
      <w:r w:rsidRPr="002336E8">
        <w:rPr>
          <w:rFonts w:ascii="Times New Roman" w:hAnsi="Times New Roman" w:cs="Times New Roman"/>
          <w:b/>
          <w:bCs/>
        </w:rPr>
        <w:t>Age is NOT a criterion for group advancement</w:t>
      </w:r>
      <w:r w:rsidRPr="002336E8">
        <w:rPr>
          <w:rFonts w:ascii="Times New Roman" w:hAnsi="Times New Roman" w:cs="Times New Roman"/>
        </w:rPr>
        <w:t>. Group placement is per the coaching staff’s recommendation. If you have questions regarding your child’s placement, please reach out to the board president or vice president and they can assist you in arranging a meeting with the head coach or assistant head coach.</w:t>
      </w:r>
    </w:p>
    <w:p w14:paraId="6B1A72F8" w14:textId="70B97D37" w:rsidR="002336E8" w:rsidRDefault="002336E8" w:rsidP="002336E8">
      <w:pPr>
        <w:pStyle w:val="ListParagraph"/>
        <w:shd w:val="clear" w:color="auto" w:fill="FFFFFF"/>
        <w:ind w:left="720"/>
        <w:rPr>
          <w:b/>
          <w:bCs/>
        </w:rPr>
      </w:pPr>
    </w:p>
    <w:p w14:paraId="1705A131" w14:textId="77777777" w:rsidR="002336E8" w:rsidRPr="00A76A9C" w:rsidRDefault="002336E8" w:rsidP="002336E8">
      <w:pPr>
        <w:pStyle w:val="ListParagraph"/>
        <w:shd w:val="clear" w:color="auto" w:fill="FFFFFF"/>
        <w:ind w:left="720"/>
        <w:rPr>
          <w:rFonts w:eastAsia="Times New Roman"/>
          <w:color w:val="222222"/>
          <w:sz w:val="24"/>
          <w:szCs w:val="24"/>
        </w:rPr>
      </w:pPr>
    </w:p>
    <w:p w14:paraId="7DE3A209" w14:textId="77777777" w:rsidR="002336E8" w:rsidRDefault="002336E8" w:rsidP="002336E8">
      <w:pPr>
        <w:jc w:val="center"/>
        <w:rPr>
          <w:b/>
        </w:rPr>
      </w:pPr>
      <w:r>
        <w:rPr>
          <w:noProof/>
        </w:rPr>
        <w:drawing>
          <wp:inline distT="0" distB="0" distL="0" distR="0" wp14:anchorId="20CC3F76" wp14:editId="7A190903">
            <wp:extent cx="5305425" cy="3536208"/>
            <wp:effectExtent l="0" t="0" r="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8734" cy="3551744"/>
                    </a:xfrm>
                    <a:prstGeom prst="rect">
                      <a:avLst/>
                    </a:prstGeom>
                    <a:noFill/>
                    <a:ln>
                      <a:noFill/>
                    </a:ln>
                  </pic:spPr>
                </pic:pic>
              </a:graphicData>
            </a:graphic>
          </wp:inline>
        </w:drawing>
      </w:r>
    </w:p>
    <w:p w14:paraId="02B0FF70" w14:textId="77777777" w:rsidR="00F35190" w:rsidRDefault="00F35190"/>
    <w:sectPr w:rsidR="00F35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915A9"/>
    <w:multiLevelType w:val="hybridMultilevel"/>
    <w:tmpl w:val="7312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D4249"/>
    <w:multiLevelType w:val="hybridMultilevel"/>
    <w:tmpl w:val="7DD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E8"/>
    <w:rsid w:val="002336E8"/>
    <w:rsid w:val="00F3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D61A"/>
  <w15:chartTrackingRefBased/>
  <w15:docId w15:val="{1ECFD006-88FA-47F0-9E33-0F555A0F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E8"/>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2336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6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36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3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Company>University of Rochester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Jessica</dc:creator>
  <cp:keywords/>
  <dc:description/>
  <cp:lastModifiedBy>Price, Jessica</cp:lastModifiedBy>
  <cp:revision>1</cp:revision>
  <dcterms:created xsi:type="dcterms:W3CDTF">2024-03-01T16:39:00Z</dcterms:created>
  <dcterms:modified xsi:type="dcterms:W3CDTF">2024-03-01T16:40:00Z</dcterms:modified>
</cp:coreProperties>
</file>